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09" w:rsidRPr="00732A09" w:rsidRDefault="00732A09" w:rsidP="00732A09">
      <w:pPr>
        <w:spacing w:after="0" w:line="312" w:lineRule="auto"/>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декабря 2007 года N 315-ФЗ</w:t>
      </w:r>
    </w:p>
    <w:p w:rsidR="00732A09" w:rsidRPr="00732A09" w:rsidRDefault="00732A09" w:rsidP="00732A09">
      <w:pPr>
        <w:spacing w:after="0" w:line="312" w:lineRule="auto"/>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732A09" w:rsidRPr="00732A09" w:rsidRDefault="00732A09" w:rsidP="00732A09">
      <w:pPr>
        <w:spacing w:after="0" w:line="240" w:lineRule="auto"/>
        <w:jc w:val="center"/>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60" w:lineRule="auto"/>
              <w:jc w:val="center"/>
              <w:rPr>
                <w:rFonts w:ascii="Times New Roman" w:eastAsia="Times New Roman" w:hAnsi="Times New Roman" w:cs="Times New Roman"/>
                <w:b/>
                <w:bCs/>
                <w:sz w:val="21"/>
                <w:szCs w:val="21"/>
                <w:lang w:eastAsia="ru-RU"/>
              </w:rPr>
            </w:pPr>
            <w:r w:rsidRPr="00732A09">
              <w:rPr>
                <w:rFonts w:ascii="Times New Roman" w:eastAsia="Times New Roman" w:hAnsi="Times New Roman" w:cs="Times New Roman"/>
                <w:b/>
                <w:bCs/>
                <w:sz w:val="21"/>
                <w:szCs w:val="21"/>
                <w:lang w:eastAsia="ru-RU"/>
              </w:rPr>
              <w:t>РОССИЙСКАЯ ФЕДЕРАЦИЯ</w:t>
            </w:r>
          </w:p>
          <w:p w:rsidR="00732A09" w:rsidRPr="00732A09" w:rsidRDefault="00732A09" w:rsidP="00732A09">
            <w:pPr>
              <w:spacing w:after="0" w:line="360" w:lineRule="auto"/>
              <w:jc w:val="center"/>
              <w:rPr>
                <w:rFonts w:ascii="Times New Roman" w:eastAsia="Times New Roman" w:hAnsi="Times New Roman" w:cs="Times New Roman"/>
                <w:b/>
                <w:bCs/>
                <w:sz w:val="21"/>
                <w:szCs w:val="21"/>
                <w:lang w:eastAsia="ru-RU"/>
              </w:rPr>
            </w:pPr>
            <w:r w:rsidRPr="00732A09">
              <w:rPr>
                <w:rFonts w:ascii="Times New Roman" w:eastAsia="Times New Roman" w:hAnsi="Times New Roman" w:cs="Times New Roman"/>
                <w:b/>
                <w:bCs/>
                <w:sz w:val="21"/>
                <w:szCs w:val="21"/>
                <w:lang w:eastAsia="ru-RU"/>
              </w:rPr>
              <w:t> </w:t>
            </w:r>
          </w:p>
          <w:p w:rsidR="00732A09" w:rsidRPr="00732A09" w:rsidRDefault="00732A09" w:rsidP="00732A09">
            <w:pPr>
              <w:spacing w:after="0" w:line="360" w:lineRule="auto"/>
              <w:jc w:val="center"/>
              <w:rPr>
                <w:rFonts w:ascii="Times New Roman" w:eastAsia="Times New Roman" w:hAnsi="Times New Roman" w:cs="Times New Roman"/>
                <w:b/>
                <w:bCs/>
                <w:sz w:val="21"/>
                <w:szCs w:val="21"/>
                <w:lang w:eastAsia="ru-RU"/>
              </w:rPr>
            </w:pPr>
            <w:r w:rsidRPr="00732A09">
              <w:rPr>
                <w:rFonts w:ascii="Times New Roman" w:eastAsia="Times New Roman" w:hAnsi="Times New Roman" w:cs="Times New Roman"/>
                <w:b/>
                <w:bCs/>
                <w:sz w:val="21"/>
                <w:szCs w:val="21"/>
                <w:lang w:eastAsia="ru-RU"/>
              </w:rPr>
              <w:t>ФЕДЕРАЛЬНЫЙ ЗАКОН</w:t>
            </w:r>
          </w:p>
          <w:p w:rsidR="00732A09" w:rsidRPr="00732A09" w:rsidRDefault="00732A09" w:rsidP="00732A09">
            <w:pPr>
              <w:spacing w:after="0" w:line="360" w:lineRule="auto"/>
              <w:jc w:val="center"/>
              <w:rPr>
                <w:rFonts w:ascii="Times New Roman" w:eastAsia="Times New Roman" w:hAnsi="Times New Roman" w:cs="Times New Roman"/>
                <w:b/>
                <w:bCs/>
                <w:sz w:val="21"/>
                <w:szCs w:val="21"/>
                <w:lang w:eastAsia="ru-RU"/>
              </w:rPr>
            </w:pPr>
            <w:r w:rsidRPr="00732A09">
              <w:rPr>
                <w:rFonts w:ascii="Times New Roman" w:eastAsia="Times New Roman" w:hAnsi="Times New Roman" w:cs="Times New Roman"/>
                <w:b/>
                <w:bCs/>
                <w:sz w:val="21"/>
                <w:szCs w:val="21"/>
                <w:lang w:eastAsia="ru-RU"/>
              </w:rPr>
              <w:t> </w:t>
            </w:r>
          </w:p>
          <w:p w:rsidR="00732A09" w:rsidRPr="00732A09" w:rsidRDefault="00732A09" w:rsidP="00732A09">
            <w:pPr>
              <w:spacing w:after="0" w:line="360" w:lineRule="auto"/>
              <w:jc w:val="center"/>
              <w:rPr>
                <w:rFonts w:ascii="Times New Roman" w:eastAsia="Times New Roman" w:hAnsi="Times New Roman" w:cs="Times New Roman"/>
                <w:b/>
                <w:bCs/>
                <w:sz w:val="21"/>
                <w:szCs w:val="21"/>
                <w:lang w:eastAsia="ru-RU"/>
              </w:rPr>
            </w:pPr>
            <w:r w:rsidRPr="00732A09">
              <w:rPr>
                <w:rFonts w:ascii="Times New Roman" w:eastAsia="Times New Roman" w:hAnsi="Times New Roman" w:cs="Times New Roman"/>
                <w:b/>
                <w:bCs/>
                <w:sz w:val="21"/>
                <w:szCs w:val="21"/>
                <w:lang w:eastAsia="ru-RU"/>
              </w:rPr>
              <w:t>О САМОРЕГУЛИРУЕМЫХ ОРГАНИЗАЦИЯХ</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60" w:lineRule="auto"/>
        <w:jc w:val="right"/>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Принят</w:t>
      </w:r>
    </w:p>
    <w:p w:rsidR="00732A09" w:rsidRPr="00732A09" w:rsidRDefault="00732A09" w:rsidP="00732A09">
      <w:pPr>
        <w:spacing w:after="0" w:line="360" w:lineRule="auto"/>
        <w:jc w:val="right"/>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Государственной Думой</w:t>
      </w:r>
    </w:p>
    <w:p w:rsidR="00732A09" w:rsidRPr="00732A09" w:rsidRDefault="00732A09" w:rsidP="00732A09">
      <w:pPr>
        <w:spacing w:after="0" w:line="360" w:lineRule="auto"/>
        <w:jc w:val="right"/>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16 ноября 2007 года</w:t>
      </w:r>
    </w:p>
    <w:p w:rsidR="00732A09" w:rsidRPr="00732A09" w:rsidRDefault="00732A09" w:rsidP="00732A09">
      <w:pPr>
        <w:spacing w:after="0" w:line="360" w:lineRule="auto"/>
        <w:jc w:val="right"/>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60" w:lineRule="auto"/>
        <w:jc w:val="right"/>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Одобрен</w:t>
      </w:r>
    </w:p>
    <w:p w:rsidR="00732A09" w:rsidRPr="00732A09" w:rsidRDefault="00732A09" w:rsidP="00732A09">
      <w:pPr>
        <w:spacing w:after="0" w:line="360" w:lineRule="auto"/>
        <w:jc w:val="right"/>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Советом Федерации</w:t>
      </w:r>
    </w:p>
    <w:p w:rsidR="00732A09" w:rsidRPr="00732A09" w:rsidRDefault="00732A09" w:rsidP="00732A09">
      <w:pPr>
        <w:spacing w:after="0" w:line="360" w:lineRule="auto"/>
        <w:jc w:val="right"/>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23 ноября 2007 года</w:t>
      </w:r>
    </w:p>
    <w:p w:rsidR="00732A09" w:rsidRPr="00732A09" w:rsidRDefault="00732A09" w:rsidP="00732A09">
      <w:pPr>
        <w:spacing w:after="0" w:line="240" w:lineRule="auto"/>
        <w:jc w:val="center"/>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1. Предмет регулирования и сфера действия настоящего Федерального закона</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Федеральных законов от 22.07.2008 N 148-ФЗ, от 25.06.2012 N 93-ФЗ)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2.1. Особенности саморегулирования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устанавливаются законодательством о градостроительной деятельности.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2.1 введена Федеральным законом от 24.11.2014 N 359-ФЗ)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xml:space="preserve">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w:t>
      </w:r>
      <w:r w:rsidRPr="00732A09">
        <w:rPr>
          <w:rFonts w:ascii="Times New Roman" w:eastAsia="Times New Roman" w:hAnsi="Times New Roman" w:cs="Times New Roman"/>
          <w:sz w:val="21"/>
          <w:szCs w:val="21"/>
          <w:lang w:eastAsia="ru-RU"/>
        </w:rPr>
        <w:lastRenderedPageBreak/>
        <w:t>предпринимателей, осуществляющих 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микрофинансовых организаций, кредитных потребительских кооперативов, жилищных накопительных кооперативов, сельскохозяйственных кредитных потребительских кооперативов, форекс-дилеров,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законом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3 в ред. Федерального закона от 03.07.2016 N 292-ФЗ)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2. Понятие саморегулирования</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3. Саморегулируемые организации</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lastRenderedPageBreak/>
        <w:t>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Требования, предусмотренные пунктами 1 - 3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4. Предмет саморегулирования, стандарты и правила саморегулируемых организаций</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xml:space="preserve">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w:t>
      </w:r>
      <w:r w:rsidRPr="00732A09">
        <w:rPr>
          <w:rFonts w:ascii="Times New Roman" w:eastAsia="Times New Roman" w:hAnsi="Times New Roman" w:cs="Times New Roman"/>
          <w:sz w:val="21"/>
          <w:szCs w:val="21"/>
          <w:lang w:eastAsia="ru-RU"/>
        </w:rPr>
        <w:lastRenderedPageBreak/>
        <w:t>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5. Членство субъектов предпринимательской или профессиональной деятельности в саморегулируемых организациях</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Членство субъектов предпринимательской или профессиональной деятельности в саморегулируемых организациях является добровольным.</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lastRenderedPageBreak/>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5 введена Федеральным законом от 03.07.2016 N 360-ФЗ)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6. Основные функции, права и обязанности саморегулируемой организации</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Саморегулируемая организация осуществляет следующие основные функции: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утратил силу с 1 сентября 2016 года. - Федеральный закон от 29.12.2015 N 409-ФЗ;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(п. 8 введен Федеральным законом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(п. 9 введен Федеральным законом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10) ведет реестр членов саморегулируемой организации в соответствии с требованиями, установленными настоящим Федеральным законом.</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(п. 10 введен Федеральным законом от 07.06.2013 N 113-ФЗ)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lastRenderedPageBreak/>
        <w:t>2. 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вторая 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Саморегулируемая организация имеет право:</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утратил силу. - Федеральный закон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13.07.2015 N 263-ФЗ)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Саморегулируемая организация обязана осуществлять функции саморегулируемой организации, предусмотренные пунктами 1, 2, 4, 7 - 10 части 1 настоящей статьи.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Федеральных законов от 22.07.2008 N 148-ФЗ, от 07.06.2013 N 113-ФЗ)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7. Обеспечение саморегулируемой организацией доступа к информации</w:t>
            </w:r>
          </w:p>
        </w:tc>
      </w:tr>
    </w:tbl>
    <w:p w:rsidR="00732A09" w:rsidRPr="00732A09" w:rsidRDefault="00732A09" w:rsidP="00732A09">
      <w:pPr>
        <w:spacing w:after="0" w:line="264" w:lineRule="auto"/>
        <w:ind w:firstLine="547"/>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07.06.2013 N 113-ФЗ)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lastRenderedPageBreak/>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Саморегулируемая организация обязана размещать на официальном сайте:</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д) иные документы, требования к разработке которых установлены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информацию об исках и о заявлениях, поданных саморегулируемой организацией в суды;</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xml:space="preserve">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w:t>
      </w:r>
      <w:r w:rsidRPr="00732A09">
        <w:rPr>
          <w:rFonts w:ascii="Times New Roman" w:eastAsia="Times New Roman" w:hAnsi="Times New Roman" w:cs="Times New Roman"/>
          <w:sz w:val="21"/>
          <w:szCs w:val="21"/>
          <w:lang w:eastAsia="ru-RU"/>
        </w:rPr>
        <w:lastRenderedPageBreak/>
        <w:t>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13) иную предусмотренную федеральными законами и (или) саморегулируемой организацией информацию.</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Документы и информация, предусмотренные пунктами 1 - 3, 6, 8 - 9, 12 части 2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частью 2 настоящей статьи, размещаются на официальном сайте в порядке, установленном частью 4 настоящей статьи.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Любые изменения, внесенные в документы и информацию, указанные в пунктах 1 - 7 и 9 - 12 части 2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пункте 8 части 2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пункте 13 части 2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xml:space="preserve">5.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w:t>
      </w:r>
      <w:r w:rsidRPr="00732A09">
        <w:rPr>
          <w:rFonts w:ascii="Times New Roman" w:eastAsia="Times New Roman" w:hAnsi="Times New Roman" w:cs="Times New Roman"/>
          <w:sz w:val="21"/>
          <w:szCs w:val="21"/>
          <w:lang w:eastAsia="ru-RU"/>
        </w:rPr>
        <w:lastRenderedPageBreak/>
        <w:t>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Саморегулируемая организация наряду с раскрытием информации, указанной в части 2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части 8 настоящей статьи.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7.1. Ведение реестра членов саморегулируемой организации</w:t>
            </w:r>
          </w:p>
        </w:tc>
      </w:tr>
    </w:tbl>
    <w:p w:rsidR="00732A09" w:rsidRPr="00732A09" w:rsidRDefault="00732A09" w:rsidP="00732A09">
      <w:pPr>
        <w:spacing w:after="0" w:line="264" w:lineRule="auto"/>
        <w:ind w:firstLine="547"/>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(введена Федеральным законом от 07.06.2013 N 113-ФЗ)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Реестр членов саморегулируемой организации содержит следующие сведения: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регистрационный номер члена саморегулируемой организации, дата его регистрации в реестре;</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сведения, позволяющие идентифицировать члена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xml:space="preserve">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w:t>
      </w:r>
      <w:r w:rsidRPr="00732A09">
        <w:rPr>
          <w:rFonts w:ascii="Times New Roman" w:eastAsia="Times New Roman" w:hAnsi="Times New Roman" w:cs="Times New Roman"/>
          <w:sz w:val="21"/>
          <w:szCs w:val="21"/>
          <w:lang w:eastAsia="ru-RU"/>
        </w:rPr>
        <w:lastRenderedPageBreak/>
        <w:t>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иные предусмотренные саморегулируемой организацией сведения.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части 3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Раскрытию на официальном сайте подлежат сведения, указанные в части 3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8. Заинтересованные лица. Конфликт интересов</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lastRenderedPageBreak/>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9. Контроль саморегулируемой организации за деятельностью своих членов</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Плановая проверка проводится не реже одного раза в три года и не чаще одного раза в год.</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lastRenderedPageBreak/>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10. Порядок применения мер дисциплинарного воздействия в отношении членов саморегулируемой организации</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вынесение члену саморегулируемой организации предупреждения;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наложение на члена саморегулируемой организации штрафа;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иные установленные внутренними документами саморегулируемой организации меры.</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xml:space="preserve">5. Решения, предусмотренные пунктами 1 - 3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w:t>
      </w:r>
      <w:r w:rsidRPr="00732A09">
        <w:rPr>
          <w:rFonts w:ascii="Times New Roman" w:eastAsia="Times New Roman" w:hAnsi="Times New Roman" w:cs="Times New Roman"/>
          <w:sz w:val="21"/>
          <w:szCs w:val="21"/>
          <w:lang w:eastAsia="ru-RU"/>
        </w:rPr>
        <w:lastRenderedPageBreak/>
        <w:t>дел о применении в отношении членов саморегулируемой организации мер дисциплинарного воздействия.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установленном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6 в ред. Федерального закона от 13.07.2015 N 263-ФЗ)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11. Обжалование действий (бездействия) саморегулируемой организации, решений ее органов управления</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12. Источники формирования имущества саморегулируемых организаций</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Источниками формирования имущества саморегулируемой организации являются: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регулярные и единовременные поступления от членов саморегулируемой организации (вступительные, членские и целевые взносы);</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добровольные имущественные взносы и пожертвования;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средства, полученные от оказания услуг по предоставлению информации, раскрытие которой может осуществляться на платной основе;</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lastRenderedPageBreak/>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доходы, полученные от размещения денежных средств на банковских депозитах;</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другие не запрещенные законом источники.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Федеральными законами могут устанавливаться ограничения источников доходов, получаемых саморегулируемыми организациями.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Ведение бухгалтерского учета и финансовой (бухгалтерской) отчетности саморегулируемой организации подлежит обязательному аудиту.</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создание системы личного и (или) коллективного страхования;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формирование компенсационного фонда.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четвертая 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xml:space="preserve">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w:t>
      </w:r>
      <w:r w:rsidRPr="00732A09">
        <w:rPr>
          <w:rFonts w:ascii="Times New Roman" w:eastAsia="Times New Roman" w:hAnsi="Times New Roman" w:cs="Times New Roman"/>
          <w:sz w:val="21"/>
          <w:szCs w:val="21"/>
          <w:lang w:eastAsia="ru-RU"/>
        </w:rPr>
        <w:lastRenderedPageBreak/>
        <w:t>декларацией, осуществляется специализированным депозитарием на основании договора об оказании услуг специализированного депозитария.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9. В объекты недвижимости может быть инвестировано не более десяти процентов средств компенсационного фонда.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двенадцатая 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законом. Не допускается возврат взносов членам саморегулируемой организации, если иное не предусмотрено федеральным законом.</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27.07.2010 N 240-ФЗ)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14. Ограничения прав саморегулируемой организации, ее должностных лиц и иных работников</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Саморегулируемая организация не вправе осуществлять предпринимательскую деятельность.</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предоставлять принадлежащее ей имущество в залог в обеспечение исполнения обязательств иных лиц;</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выдавать поручительства за иных лиц, за исключением своих работников;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21.11.2011 N 327-ФЗ)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обеспечивать исполнение своих обязательств залогом имущества своих членов, выданными ими гарантиями и поручительствами;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lastRenderedPageBreak/>
        <w:t>5) выступать посредником (комиссионером, агентом) по реализации произведенных членами саморегулируемой организации товаров (работ, услуг);</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совершать иные сделки в случаях, предусмотренных другими федеральными законами.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Лицо, осуществляющее функции единоличного исполнительного органа саморегулируемой организации, не вправе:</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15. Органы управления саморегулируемой организации</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Органами управления саморегулируемой организации являются: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общее собрание членов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постоянно действующий коллегиальный орган управления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исполнительный орган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16. Общее собрание членов саморегулируемой организации</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К компетенции общего собрания членов саморегулируемой организации относятся следующие вопросы:</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lastRenderedPageBreak/>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утверждение устава некоммерческой организации, внесение в него изменений;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определение приоритетных направлений деятельности саморегулируемой организации, принципов формирования и использования ее имущества;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9) принятие решения о реорганизации или ликвидации некоммерческой организации, назначение ликвидатора или ликвидационной комиссии;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11) принятие иных решений в соответствии с федеральными законами и уставом некоммерческой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(п. 11 введен Федеральным законом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третья.1 введена Федеральным законом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17. Постоянно действующий коллегиальный орган управления саморегулируемой организации</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xml:space="preserve">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w:t>
      </w:r>
      <w:r w:rsidRPr="00732A09">
        <w:rPr>
          <w:rFonts w:ascii="Times New Roman" w:eastAsia="Times New Roman" w:hAnsi="Times New Roman" w:cs="Times New Roman"/>
          <w:sz w:val="21"/>
          <w:szCs w:val="21"/>
          <w:lang w:eastAsia="ru-RU"/>
        </w:rPr>
        <w:lastRenderedPageBreak/>
        <w:t>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Каждый член постоянно действующего коллегиального органа управления саморегулируемой организации при голосовании имеет один голос.</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шестая 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утверждение стандартов и правил саморегулируемой организации, внесение в них изменений;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иные предусмотренные уставом некоммерческой организации вопросы.</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(п. 7 введен Федеральным законом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восьмая введена Федеральным законом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18. Исполнительный орган саморегулируемой организации</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lastRenderedPageBreak/>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19. Специализированные органы саморегулируемой организации</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орган по рассмотрению дел о применении в отношении членов саморегулируемой организации мер дисциплинарного воздействия.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Специализированные органы саморегулируемой организации осуществляют свои функции самостоятельно.</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20. Ведение государственного реестра саморегулируемых организаций</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w:t>
      </w:r>
      <w:r w:rsidRPr="00732A09">
        <w:rPr>
          <w:rFonts w:ascii="Times New Roman" w:eastAsia="Times New Roman" w:hAnsi="Times New Roman" w:cs="Times New Roman"/>
          <w:sz w:val="21"/>
          <w:szCs w:val="21"/>
          <w:lang w:eastAsia="ru-RU"/>
        </w:rPr>
        <w:lastRenderedPageBreak/>
        <w:t>осуществляющий функции по государственному надзору за деятельностью саморегулируемых организаций в установленной сфере деятельности.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Федеральных законов от 22.07.2008 N 148-ФЗ, от 28.04.2009 N 62-ФЗ, от 25.06.2012 N 93-ФЗ)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Федеральных законов от 22.07.2008 N 148-ФЗ, от 25.06.2012 N 93-ФЗ)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23.07.2008 N 160-ФЗ)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3.1. Федеральным законом,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3.1 введена Федеральным законом от 07.06.2013 N 113-ФЗ)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4 в ред. Федерального закона от 13.07.2015 N 263-ФЗ)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Сведения, содержащиеся в государственном реестре саморегулируемых организаций, являются открытыми и общедоступными.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седьмая в ред. Федерального закона от 27.12.2009 N 374-ФЗ)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Федеральных законов от 03.12.2011 N 383-ФЗ, от 07.06.2013 N 113-ФЗ)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копии свидетельства о государственной регистрации некоммерческой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копии устава некоммерческой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заверенных некоммерческой организацией копий документов, подтверждающих государственную регистрацию ее членов - юридических лиц;</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заверенных некоммерческой организацией копий свидетельств о государственной регистрации ее членов - индивидуальных предпринимателей;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lastRenderedPageBreak/>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а) вида (видов) осуществляемой ими предпринимательской (с указанием кода вида экономической 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(п. 5 в ред. Федерального закона от 03.12.2011 N 383-ФЗ)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8) копии предусмотренных пунктом 2 части 3 статьи 3 настоящего Федерального закона стандартов и правил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8.1. В случае, если документы, указанные в пунктах 1, 3 и 4 части 8 настоящей статьи, не представлены заявителем, по межведомственному запросу уполномоченного федерального органа исполнительной власти, указанного в части 1 или 2 настоящей статьи,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8.1 введена Федеральным законом от 01.07.2011 N 169-ФЗ, в ред. Федерального закона от 03.12.2011 N 383-ФЗ)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9. Уполномоченный федеральный орган исполнительной власти, указанный в части 1 или 2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части 8 настоящей статьи документов, за исключением документов, указанных в пунктах 1, 3 и 4 части 8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9 в ред. Федерального закона от 03.12.2011 N 383-ФЗ)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w:t>
      </w:r>
      <w:r w:rsidRPr="00732A09">
        <w:rPr>
          <w:rFonts w:ascii="Times New Roman" w:eastAsia="Times New Roman" w:hAnsi="Times New Roman" w:cs="Times New Roman"/>
          <w:sz w:val="21"/>
          <w:szCs w:val="21"/>
          <w:lang w:eastAsia="ru-RU"/>
        </w:rPr>
        <w:lastRenderedPageBreak/>
        <w:t>некоммерческой организацией документов, не соответствующих установленному в настоящей статье перечню, непредставление установленных пунктами 2, 5 - 9 части 8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пунктами 1, 3 и 4 части 8 настоящей статьи сведений (документов), а также в случае, указанном в части 6 статьи 22 настоящего Федерального закона.</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Федеральных законов от 22.07.2008 N 148-ФЗ, от 01.07.2011 N 169-ФЗ, от 03.12.2011 N 383-ФЗ)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части 1 или 2 настоящей статьи, документов.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21. Исключение сведений о некоммерческой организации из государственного реестра саморегулируемых организаций</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заявление саморегулируемой организации об исключении сведений о ней из государственного реестра саморегулируемых организаций;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ликвидация или реорганизация некоммерческой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lastRenderedPageBreak/>
        <w:t>4. Саморегулируемая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части 1 или 2 статьи 20 настоящего Федерального закона. 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Федеральных законов от 22.07.2008 N 148-ФЗ, от 13.07.2015 N 263-ФЗ)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22. Взаимодействие саморегулируемых организаций и уполномоченных федеральных органов исполнительной власти</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lastRenderedPageBreak/>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(п. 3 введен Федеральным законом от 07.06.2013 N 113-ФЗ)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3.1 введена Федеральным законом от 13.07.2015 N 263-ФЗ)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Уполномоченный федеральный орган исполнительной власти, указанный в части 1 или 2 статьи 20 настоящего Федерального закона, не вправе:</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требовать от саморегулируемой организации и ее членов информацию, представление которой не предусмотрено федеральными законами;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23. Государственный надзор за деятельностью саморегулируемых организаций</w:t>
            </w:r>
          </w:p>
        </w:tc>
      </w:tr>
    </w:tbl>
    <w:p w:rsidR="00732A09" w:rsidRPr="00732A09" w:rsidRDefault="00732A09" w:rsidP="00732A09">
      <w:pPr>
        <w:spacing w:after="0" w:line="264" w:lineRule="auto"/>
        <w:ind w:firstLine="547"/>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25.06.2012 N 93-ФЗ)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xml:space="preserve">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законом от 26 декабря 2008 года N 294-ФЗ "О защите прав юридических лиц и индивидуальных предпринимателей </w:t>
      </w:r>
      <w:r w:rsidRPr="00732A09">
        <w:rPr>
          <w:rFonts w:ascii="Times New Roman" w:eastAsia="Times New Roman" w:hAnsi="Times New Roman" w:cs="Times New Roman"/>
          <w:sz w:val="21"/>
          <w:szCs w:val="21"/>
          <w:lang w:eastAsia="ru-RU"/>
        </w:rPr>
        <w:lastRenderedPageBreak/>
        <w:t>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32A09" w:rsidRPr="00732A09" w:rsidTr="00732A09">
        <w:trPr>
          <w:tblCellSpacing w:w="0" w:type="dxa"/>
        </w:trPr>
        <w:tc>
          <w:tcPr>
            <w:tcW w:w="0" w:type="auto"/>
            <w:hideMark/>
          </w:tcPr>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Arial" w:eastAsia="Times New Roman" w:hAnsi="Arial" w:cs="Arial"/>
                <w:b/>
                <w:bCs/>
                <w:sz w:val="21"/>
                <w:szCs w:val="21"/>
                <w:lang w:eastAsia="ru-RU"/>
              </w:rPr>
              <w:t>Статья 24. Участие саморегулируемых организаций в некоммерческих организациях</w:t>
            </w:r>
          </w:p>
        </w:tc>
      </w:tr>
    </w:tbl>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(часть четвертая 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rsidR="00732A09" w:rsidRPr="00732A09" w:rsidRDefault="00732A09" w:rsidP="00732A09">
      <w:pPr>
        <w:spacing w:after="0" w:line="264" w:lineRule="auto"/>
        <w:jc w:val="both"/>
        <w:rPr>
          <w:rFonts w:ascii="Times New Roman" w:eastAsia="Times New Roman" w:hAnsi="Times New Roman" w:cs="Times New Roman"/>
          <w:color w:val="828282"/>
          <w:sz w:val="21"/>
          <w:szCs w:val="21"/>
          <w:lang w:eastAsia="ru-RU"/>
        </w:rPr>
      </w:pPr>
      <w:r w:rsidRPr="00732A09">
        <w:rPr>
          <w:rFonts w:ascii="Times New Roman" w:eastAsia="Times New Roman" w:hAnsi="Times New Roman" w:cs="Times New Roman"/>
          <w:color w:val="828282"/>
          <w:sz w:val="21"/>
          <w:szCs w:val="21"/>
          <w:lang w:eastAsia="ru-RU"/>
        </w:rPr>
        <w:t>(в ред. Федерального закона от 22.07.2008 N 148-ФЗ)</w:t>
      </w:r>
    </w:p>
    <w:p w:rsidR="00732A09" w:rsidRPr="00732A09" w:rsidRDefault="00732A09" w:rsidP="00732A09">
      <w:pPr>
        <w:spacing w:after="0" w:line="312" w:lineRule="auto"/>
        <w:ind w:firstLine="547"/>
        <w:jc w:val="both"/>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 </w:t>
      </w:r>
    </w:p>
    <w:p w:rsidR="00732A09" w:rsidRPr="00732A09" w:rsidRDefault="00732A09" w:rsidP="00732A09">
      <w:pPr>
        <w:spacing w:after="0" w:line="360" w:lineRule="auto"/>
        <w:jc w:val="right"/>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Президент</w:t>
      </w:r>
    </w:p>
    <w:p w:rsidR="00732A09" w:rsidRPr="00732A09" w:rsidRDefault="00732A09" w:rsidP="00732A09">
      <w:pPr>
        <w:spacing w:after="0" w:line="360" w:lineRule="auto"/>
        <w:jc w:val="right"/>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Российской Федерации</w:t>
      </w:r>
    </w:p>
    <w:p w:rsidR="00732A09" w:rsidRPr="00732A09" w:rsidRDefault="00732A09" w:rsidP="00732A09">
      <w:pPr>
        <w:spacing w:after="0" w:line="360" w:lineRule="auto"/>
        <w:jc w:val="right"/>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В.ПУТИН</w:t>
      </w:r>
    </w:p>
    <w:p w:rsidR="00732A09" w:rsidRPr="00732A09" w:rsidRDefault="00732A09" w:rsidP="00732A09">
      <w:pPr>
        <w:spacing w:after="0" w:line="240" w:lineRule="auto"/>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Москва, Кремль</w:t>
      </w:r>
    </w:p>
    <w:p w:rsidR="00732A09" w:rsidRPr="00732A09" w:rsidRDefault="00732A09" w:rsidP="00732A09">
      <w:pPr>
        <w:spacing w:after="0" w:line="240" w:lineRule="auto"/>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1 декабря 2007 года</w:t>
      </w:r>
    </w:p>
    <w:p w:rsidR="00732A09" w:rsidRPr="00732A09" w:rsidRDefault="00732A09" w:rsidP="00732A09">
      <w:pPr>
        <w:spacing w:after="0" w:line="240" w:lineRule="auto"/>
        <w:rPr>
          <w:rFonts w:ascii="Times New Roman" w:eastAsia="Times New Roman" w:hAnsi="Times New Roman" w:cs="Times New Roman"/>
          <w:sz w:val="21"/>
          <w:szCs w:val="21"/>
          <w:lang w:eastAsia="ru-RU"/>
        </w:rPr>
      </w:pPr>
      <w:r w:rsidRPr="00732A09">
        <w:rPr>
          <w:rFonts w:ascii="Times New Roman" w:eastAsia="Times New Roman" w:hAnsi="Times New Roman" w:cs="Times New Roman"/>
          <w:sz w:val="21"/>
          <w:szCs w:val="21"/>
          <w:lang w:eastAsia="ru-RU"/>
        </w:rPr>
        <w:t>N 315-ФЗ</w:t>
      </w:r>
    </w:p>
    <w:p w:rsidR="00EB59BC" w:rsidRDefault="00EB59BC">
      <w:bookmarkStart w:id="0" w:name="_GoBack"/>
      <w:bookmarkEnd w:id="0"/>
    </w:p>
    <w:sectPr w:rsidR="00EB5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09"/>
    <w:rsid w:val="00732A09"/>
    <w:rsid w:val="00EB5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27967-49F1-4422-8480-0A111A44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421">
      <w:bodyDiv w:val="1"/>
      <w:marLeft w:val="0"/>
      <w:marRight w:val="0"/>
      <w:marTop w:val="0"/>
      <w:marBottom w:val="0"/>
      <w:divBdr>
        <w:top w:val="none" w:sz="0" w:space="0" w:color="auto"/>
        <w:left w:val="none" w:sz="0" w:space="0" w:color="auto"/>
        <w:bottom w:val="none" w:sz="0" w:space="0" w:color="auto"/>
        <w:right w:val="none" w:sz="0" w:space="0" w:color="auto"/>
      </w:divBdr>
      <w:divsChild>
        <w:div w:id="1336103935">
          <w:marLeft w:val="0"/>
          <w:marRight w:val="0"/>
          <w:marTop w:val="0"/>
          <w:marBottom w:val="0"/>
          <w:divBdr>
            <w:top w:val="none" w:sz="0" w:space="0" w:color="auto"/>
            <w:left w:val="none" w:sz="0" w:space="0" w:color="auto"/>
            <w:bottom w:val="none" w:sz="0" w:space="0" w:color="auto"/>
            <w:right w:val="none" w:sz="0" w:space="0" w:color="auto"/>
          </w:divBdr>
        </w:div>
        <w:div w:id="1949316380">
          <w:marLeft w:val="0"/>
          <w:marRight w:val="0"/>
          <w:marTop w:val="0"/>
          <w:marBottom w:val="0"/>
          <w:divBdr>
            <w:top w:val="none" w:sz="0" w:space="0" w:color="auto"/>
            <w:left w:val="none" w:sz="0" w:space="0" w:color="auto"/>
            <w:bottom w:val="none" w:sz="0" w:space="0" w:color="auto"/>
            <w:right w:val="none" w:sz="0" w:space="0" w:color="auto"/>
          </w:divBdr>
        </w:div>
        <w:div w:id="75904645">
          <w:marLeft w:val="0"/>
          <w:marRight w:val="0"/>
          <w:marTop w:val="0"/>
          <w:marBottom w:val="0"/>
          <w:divBdr>
            <w:top w:val="none" w:sz="0" w:space="0" w:color="auto"/>
            <w:left w:val="none" w:sz="0" w:space="0" w:color="auto"/>
            <w:bottom w:val="none" w:sz="0" w:space="0" w:color="auto"/>
            <w:right w:val="none" w:sz="0" w:space="0" w:color="auto"/>
          </w:divBdr>
        </w:div>
        <w:div w:id="605042031">
          <w:marLeft w:val="0"/>
          <w:marRight w:val="0"/>
          <w:marTop w:val="0"/>
          <w:marBottom w:val="0"/>
          <w:divBdr>
            <w:top w:val="none" w:sz="0" w:space="0" w:color="auto"/>
            <w:left w:val="none" w:sz="0" w:space="0" w:color="auto"/>
            <w:bottom w:val="none" w:sz="0" w:space="0" w:color="auto"/>
            <w:right w:val="none" w:sz="0" w:space="0" w:color="auto"/>
          </w:divBdr>
        </w:div>
        <w:div w:id="1856000522">
          <w:marLeft w:val="0"/>
          <w:marRight w:val="0"/>
          <w:marTop w:val="0"/>
          <w:marBottom w:val="0"/>
          <w:divBdr>
            <w:top w:val="none" w:sz="0" w:space="0" w:color="auto"/>
            <w:left w:val="none" w:sz="0" w:space="0" w:color="auto"/>
            <w:bottom w:val="none" w:sz="0" w:space="0" w:color="auto"/>
            <w:right w:val="none" w:sz="0" w:space="0" w:color="auto"/>
          </w:divBdr>
        </w:div>
        <w:div w:id="2099523677">
          <w:marLeft w:val="0"/>
          <w:marRight w:val="0"/>
          <w:marTop w:val="0"/>
          <w:marBottom w:val="0"/>
          <w:divBdr>
            <w:top w:val="none" w:sz="0" w:space="0" w:color="auto"/>
            <w:left w:val="none" w:sz="0" w:space="0" w:color="auto"/>
            <w:bottom w:val="none" w:sz="0" w:space="0" w:color="auto"/>
            <w:right w:val="none" w:sz="0" w:space="0" w:color="auto"/>
          </w:divBdr>
        </w:div>
        <w:div w:id="1707680285">
          <w:marLeft w:val="0"/>
          <w:marRight w:val="0"/>
          <w:marTop w:val="0"/>
          <w:marBottom w:val="0"/>
          <w:divBdr>
            <w:top w:val="none" w:sz="0" w:space="0" w:color="auto"/>
            <w:left w:val="none" w:sz="0" w:space="0" w:color="auto"/>
            <w:bottom w:val="none" w:sz="0" w:space="0" w:color="auto"/>
            <w:right w:val="none" w:sz="0" w:space="0" w:color="auto"/>
          </w:divBdr>
        </w:div>
        <w:div w:id="1864175034">
          <w:marLeft w:val="0"/>
          <w:marRight w:val="0"/>
          <w:marTop w:val="0"/>
          <w:marBottom w:val="0"/>
          <w:divBdr>
            <w:top w:val="none" w:sz="0" w:space="0" w:color="auto"/>
            <w:left w:val="none" w:sz="0" w:space="0" w:color="auto"/>
            <w:bottom w:val="none" w:sz="0" w:space="0" w:color="auto"/>
            <w:right w:val="none" w:sz="0" w:space="0" w:color="auto"/>
          </w:divBdr>
        </w:div>
        <w:div w:id="804086328">
          <w:marLeft w:val="0"/>
          <w:marRight w:val="0"/>
          <w:marTop w:val="0"/>
          <w:marBottom w:val="0"/>
          <w:divBdr>
            <w:top w:val="none" w:sz="0" w:space="0" w:color="auto"/>
            <w:left w:val="none" w:sz="0" w:space="0" w:color="auto"/>
            <w:bottom w:val="none" w:sz="0" w:space="0" w:color="auto"/>
            <w:right w:val="none" w:sz="0" w:space="0" w:color="auto"/>
          </w:divBdr>
        </w:div>
        <w:div w:id="528645947">
          <w:marLeft w:val="0"/>
          <w:marRight w:val="0"/>
          <w:marTop w:val="0"/>
          <w:marBottom w:val="0"/>
          <w:divBdr>
            <w:top w:val="none" w:sz="0" w:space="0" w:color="auto"/>
            <w:left w:val="none" w:sz="0" w:space="0" w:color="auto"/>
            <w:bottom w:val="none" w:sz="0" w:space="0" w:color="auto"/>
            <w:right w:val="none" w:sz="0" w:space="0" w:color="auto"/>
          </w:divBdr>
        </w:div>
        <w:div w:id="423235112">
          <w:marLeft w:val="0"/>
          <w:marRight w:val="0"/>
          <w:marTop w:val="0"/>
          <w:marBottom w:val="0"/>
          <w:divBdr>
            <w:top w:val="none" w:sz="0" w:space="0" w:color="auto"/>
            <w:left w:val="none" w:sz="0" w:space="0" w:color="auto"/>
            <w:bottom w:val="none" w:sz="0" w:space="0" w:color="auto"/>
            <w:right w:val="none" w:sz="0" w:space="0" w:color="auto"/>
          </w:divBdr>
        </w:div>
        <w:div w:id="289096963">
          <w:marLeft w:val="0"/>
          <w:marRight w:val="0"/>
          <w:marTop w:val="0"/>
          <w:marBottom w:val="0"/>
          <w:divBdr>
            <w:top w:val="none" w:sz="0" w:space="0" w:color="auto"/>
            <w:left w:val="none" w:sz="0" w:space="0" w:color="auto"/>
            <w:bottom w:val="none" w:sz="0" w:space="0" w:color="auto"/>
            <w:right w:val="none" w:sz="0" w:space="0" w:color="auto"/>
          </w:divBdr>
        </w:div>
        <w:div w:id="997535448">
          <w:marLeft w:val="0"/>
          <w:marRight w:val="0"/>
          <w:marTop w:val="0"/>
          <w:marBottom w:val="0"/>
          <w:divBdr>
            <w:top w:val="none" w:sz="0" w:space="0" w:color="auto"/>
            <w:left w:val="none" w:sz="0" w:space="0" w:color="auto"/>
            <w:bottom w:val="none" w:sz="0" w:space="0" w:color="auto"/>
            <w:right w:val="none" w:sz="0" w:space="0" w:color="auto"/>
          </w:divBdr>
        </w:div>
        <w:div w:id="2439562">
          <w:marLeft w:val="0"/>
          <w:marRight w:val="0"/>
          <w:marTop w:val="0"/>
          <w:marBottom w:val="0"/>
          <w:divBdr>
            <w:top w:val="none" w:sz="0" w:space="0" w:color="auto"/>
            <w:left w:val="none" w:sz="0" w:space="0" w:color="auto"/>
            <w:bottom w:val="none" w:sz="0" w:space="0" w:color="auto"/>
            <w:right w:val="none" w:sz="0" w:space="0" w:color="auto"/>
          </w:divBdr>
        </w:div>
        <w:div w:id="1962372094">
          <w:marLeft w:val="0"/>
          <w:marRight w:val="0"/>
          <w:marTop w:val="0"/>
          <w:marBottom w:val="0"/>
          <w:divBdr>
            <w:top w:val="none" w:sz="0" w:space="0" w:color="auto"/>
            <w:left w:val="none" w:sz="0" w:space="0" w:color="auto"/>
            <w:bottom w:val="none" w:sz="0" w:space="0" w:color="auto"/>
            <w:right w:val="none" w:sz="0" w:space="0" w:color="auto"/>
          </w:divBdr>
        </w:div>
        <w:div w:id="680858623">
          <w:marLeft w:val="0"/>
          <w:marRight w:val="0"/>
          <w:marTop w:val="0"/>
          <w:marBottom w:val="0"/>
          <w:divBdr>
            <w:top w:val="none" w:sz="0" w:space="0" w:color="auto"/>
            <w:left w:val="none" w:sz="0" w:space="0" w:color="auto"/>
            <w:bottom w:val="none" w:sz="0" w:space="0" w:color="auto"/>
            <w:right w:val="none" w:sz="0" w:space="0" w:color="auto"/>
          </w:divBdr>
        </w:div>
        <w:div w:id="955522537">
          <w:marLeft w:val="0"/>
          <w:marRight w:val="0"/>
          <w:marTop w:val="0"/>
          <w:marBottom w:val="0"/>
          <w:divBdr>
            <w:top w:val="none" w:sz="0" w:space="0" w:color="auto"/>
            <w:left w:val="none" w:sz="0" w:space="0" w:color="auto"/>
            <w:bottom w:val="none" w:sz="0" w:space="0" w:color="auto"/>
            <w:right w:val="none" w:sz="0" w:space="0" w:color="auto"/>
          </w:divBdr>
        </w:div>
        <w:div w:id="2033990603">
          <w:marLeft w:val="0"/>
          <w:marRight w:val="0"/>
          <w:marTop w:val="0"/>
          <w:marBottom w:val="0"/>
          <w:divBdr>
            <w:top w:val="none" w:sz="0" w:space="0" w:color="auto"/>
            <w:left w:val="none" w:sz="0" w:space="0" w:color="auto"/>
            <w:bottom w:val="none" w:sz="0" w:space="0" w:color="auto"/>
            <w:right w:val="none" w:sz="0" w:space="0" w:color="auto"/>
          </w:divBdr>
        </w:div>
      </w:divsChild>
    </w:div>
    <w:div w:id="405616968">
      <w:bodyDiv w:val="1"/>
      <w:marLeft w:val="0"/>
      <w:marRight w:val="0"/>
      <w:marTop w:val="0"/>
      <w:marBottom w:val="0"/>
      <w:divBdr>
        <w:top w:val="none" w:sz="0" w:space="0" w:color="auto"/>
        <w:left w:val="none" w:sz="0" w:space="0" w:color="auto"/>
        <w:bottom w:val="none" w:sz="0" w:space="0" w:color="auto"/>
        <w:right w:val="none" w:sz="0" w:space="0" w:color="auto"/>
      </w:divBdr>
      <w:divsChild>
        <w:div w:id="1985625958">
          <w:marLeft w:val="0"/>
          <w:marRight w:val="0"/>
          <w:marTop w:val="0"/>
          <w:marBottom w:val="0"/>
          <w:divBdr>
            <w:top w:val="none" w:sz="0" w:space="0" w:color="auto"/>
            <w:left w:val="none" w:sz="0" w:space="0" w:color="auto"/>
            <w:bottom w:val="none" w:sz="0" w:space="0" w:color="auto"/>
            <w:right w:val="none" w:sz="0" w:space="0" w:color="auto"/>
          </w:divBdr>
        </w:div>
        <w:div w:id="695085099">
          <w:marLeft w:val="0"/>
          <w:marRight w:val="0"/>
          <w:marTop w:val="0"/>
          <w:marBottom w:val="0"/>
          <w:divBdr>
            <w:top w:val="none" w:sz="0" w:space="0" w:color="auto"/>
            <w:left w:val="none" w:sz="0" w:space="0" w:color="auto"/>
            <w:bottom w:val="none" w:sz="0" w:space="0" w:color="auto"/>
            <w:right w:val="none" w:sz="0" w:space="0" w:color="auto"/>
          </w:divBdr>
        </w:div>
        <w:div w:id="205408733">
          <w:marLeft w:val="0"/>
          <w:marRight w:val="0"/>
          <w:marTop w:val="0"/>
          <w:marBottom w:val="0"/>
          <w:divBdr>
            <w:top w:val="none" w:sz="0" w:space="0" w:color="auto"/>
            <w:left w:val="none" w:sz="0" w:space="0" w:color="auto"/>
            <w:bottom w:val="none" w:sz="0" w:space="0" w:color="auto"/>
            <w:right w:val="none" w:sz="0" w:space="0" w:color="auto"/>
          </w:divBdr>
        </w:div>
        <w:div w:id="1005785695">
          <w:marLeft w:val="0"/>
          <w:marRight w:val="0"/>
          <w:marTop w:val="0"/>
          <w:marBottom w:val="0"/>
          <w:divBdr>
            <w:top w:val="none" w:sz="0" w:space="0" w:color="auto"/>
            <w:left w:val="none" w:sz="0" w:space="0" w:color="auto"/>
            <w:bottom w:val="none" w:sz="0" w:space="0" w:color="auto"/>
            <w:right w:val="none" w:sz="0" w:space="0" w:color="auto"/>
          </w:divBdr>
        </w:div>
        <w:div w:id="228733933">
          <w:marLeft w:val="0"/>
          <w:marRight w:val="0"/>
          <w:marTop w:val="0"/>
          <w:marBottom w:val="0"/>
          <w:divBdr>
            <w:top w:val="none" w:sz="0" w:space="0" w:color="auto"/>
            <w:left w:val="none" w:sz="0" w:space="0" w:color="auto"/>
            <w:bottom w:val="none" w:sz="0" w:space="0" w:color="auto"/>
            <w:right w:val="none" w:sz="0" w:space="0" w:color="auto"/>
          </w:divBdr>
        </w:div>
        <w:div w:id="704675730">
          <w:marLeft w:val="0"/>
          <w:marRight w:val="0"/>
          <w:marTop w:val="0"/>
          <w:marBottom w:val="0"/>
          <w:divBdr>
            <w:top w:val="none" w:sz="0" w:space="0" w:color="auto"/>
            <w:left w:val="none" w:sz="0" w:space="0" w:color="auto"/>
            <w:bottom w:val="none" w:sz="0" w:space="0" w:color="auto"/>
            <w:right w:val="none" w:sz="0" w:space="0" w:color="auto"/>
          </w:divBdr>
        </w:div>
        <w:div w:id="801192817">
          <w:marLeft w:val="0"/>
          <w:marRight w:val="0"/>
          <w:marTop w:val="0"/>
          <w:marBottom w:val="0"/>
          <w:divBdr>
            <w:top w:val="none" w:sz="0" w:space="0" w:color="auto"/>
            <w:left w:val="none" w:sz="0" w:space="0" w:color="auto"/>
            <w:bottom w:val="none" w:sz="0" w:space="0" w:color="auto"/>
            <w:right w:val="none" w:sz="0" w:space="0" w:color="auto"/>
          </w:divBdr>
        </w:div>
        <w:div w:id="1883636287">
          <w:marLeft w:val="0"/>
          <w:marRight w:val="0"/>
          <w:marTop w:val="0"/>
          <w:marBottom w:val="0"/>
          <w:divBdr>
            <w:top w:val="none" w:sz="0" w:space="0" w:color="auto"/>
            <w:left w:val="none" w:sz="0" w:space="0" w:color="auto"/>
            <w:bottom w:val="none" w:sz="0" w:space="0" w:color="auto"/>
            <w:right w:val="none" w:sz="0" w:space="0" w:color="auto"/>
          </w:divBdr>
        </w:div>
        <w:div w:id="940574620">
          <w:marLeft w:val="0"/>
          <w:marRight w:val="0"/>
          <w:marTop w:val="0"/>
          <w:marBottom w:val="0"/>
          <w:divBdr>
            <w:top w:val="none" w:sz="0" w:space="0" w:color="auto"/>
            <w:left w:val="none" w:sz="0" w:space="0" w:color="auto"/>
            <w:bottom w:val="none" w:sz="0" w:space="0" w:color="auto"/>
            <w:right w:val="none" w:sz="0" w:space="0" w:color="auto"/>
          </w:divBdr>
        </w:div>
        <w:div w:id="2096199109">
          <w:marLeft w:val="0"/>
          <w:marRight w:val="0"/>
          <w:marTop w:val="0"/>
          <w:marBottom w:val="0"/>
          <w:divBdr>
            <w:top w:val="none" w:sz="0" w:space="0" w:color="auto"/>
            <w:left w:val="none" w:sz="0" w:space="0" w:color="auto"/>
            <w:bottom w:val="none" w:sz="0" w:space="0" w:color="auto"/>
            <w:right w:val="none" w:sz="0" w:space="0" w:color="auto"/>
          </w:divBdr>
        </w:div>
        <w:div w:id="672076111">
          <w:marLeft w:val="0"/>
          <w:marRight w:val="0"/>
          <w:marTop w:val="0"/>
          <w:marBottom w:val="0"/>
          <w:divBdr>
            <w:top w:val="none" w:sz="0" w:space="0" w:color="auto"/>
            <w:left w:val="none" w:sz="0" w:space="0" w:color="auto"/>
            <w:bottom w:val="none" w:sz="0" w:space="0" w:color="auto"/>
            <w:right w:val="none" w:sz="0" w:space="0" w:color="auto"/>
          </w:divBdr>
        </w:div>
        <w:div w:id="1045327399">
          <w:marLeft w:val="0"/>
          <w:marRight w:val="0"/>
          <w:marTop w:val="0"/>
          <w:marBottom w:val="0"/>
          <w:divBdr>
            <w:top w:val="none" w:sz="0" w:space="0" w:color="auto"/>
            <w:left w:val="none" w:sz="0" w:space="0" w:color="auto"/>
            <w:bottom w:val="none" w:sz="0" w:space="0" w:color="auto"/>
            <w:right w:val="none" w:sz="0" w:space="0" w:color="auto"/>
          </w:divBdr>
        </w:div>
        <w:div w:id="1832021708">
          <w:marLeft w:val="0"/>
          <w:marRight w:val="0"/>
          <w:marTop w:val="0"/>
          <w:marBottom w:val="0"/>
          <w:divBdr>
            <w:top w:val="none" w:sz="0" w:space="0" w:color="auto"/>
            <w:left w:val="none" w:sz="0" w:space="0" w:color="auto"/>
            <w:bottom w:val="none" w:sz="0" w:space="0" w:color="auto"/>
            <w:right w:val="none" w:sz="0" w:space="0" w:color="auto"/>
          </w:divBdr>
        </w:div>
        <w:div w:id="844705641">
          <w:marLeft w:val="0"/>
          <w:marRight w:val="0"/>
          <w:marTop w:val="0"/>
          <w:marBottom w:val="0"/>
          <w:divBdr>
            <w:top w:val="none" w:sz="0" w:space="0" w:color="auto"/>
            <w:left w:val="none" w:sz="0" w:space="0" w:color="auto"/>
            <w:bottom w:val="none" w:sz="0" w:space="0" w:color="auto"/>
            <w:right w:val="none" w:sz="0" w:space="0" w:color="auto"/>
          </w:divBdr>
        </w:div>
        <w:div w:id="1813206365">
          <w:marLeft w:val="0"/>
          <w:marRight w:val="0"/>
          <w:marTop w:val="0"/>
          <w:marBottom w:val="0"/>
          <w:divBdr>
            <w:top w:val="none" w:sz="0" w:space="0" w:color="auto"/>
            <w:left w:val="none" w:sz="0" w:space="0" w:color="auto"/>
            <w:bottom w:val="none" w:sz="0" w:space="0" w:color="auto"/>
            <w:right w:val="none" w:sz="0" w:space="0" w:color="auto"/>
          </w:divBdr>
        </w:div>
        <w:div w:id="94518663">
          <w:marLeft w:val="0"/>
          <w:marRight w:val="0"/>
          <w:marTop w:val="0"/>
          <w:marBottom w:val="0"/>
          <w:divBdr>
            <w:top w:val="none" w:sz="0" w:space="0" w:color="auto"/>
            <w:left w:val="none" w:sz="0" w:space="0" w:color="auto"/>
            <w:bottom w:val="none" w:sz="0" w:space="0" w:color="auto"/>
            <w:right w:val="none" w:sz="0" w:space="0" w:color="auto"/>
          </w:divBdr>
        </w:div>
        <w:div w:id="250353205">
          <w:marLeft w:val="0"/>
          <w:marRight w:val="0"/>
          <w:marTop w:val="0"/>
          <w:marBottom w:val="0"/>
          <w:divBdr>
            <w:top w:val="none" w:sz="0" w:space="0" w:color="auto"/>
            <w:left w:val="none" w:sz="0" w:space="0" w:color="auto"/>
            <w:bottom w:val="none" w:sz="0" w:space="0" w:color="auto"/>
            <w:right w:val="none" w:sz="0" w:space="0" w:color="auto"/>
          </w:divBdr>
        </w:div>
        <w:div w:id="282885359">
          <w:marLeft w:val="0"/>
          <w:marRight w:val="0"/>
          <w:marTop w:val="0"/>
          <w:marBottom w:val="0"/>
          <w:divBdr>
            <w:top w:val="none" w:sz="0" w:space="0" w:color="auto"/>
            <w:left w:val="none" w:sz="0" w:space="0" w:color="auto"/>
            <w:bottom w:val="none" w:sz="0" w:space="0" w:color="auto"/>
            <w:right w:val="none" w:sz="0" w:space="0" w:color="auto"/>
          </w:divBdr>
        </w:div>
        <w:div w:id="249589024">
          <w:marLeft w:val="0"/>
          <w:marRight w:val="0"/>
          <w:marTop w:val="0"/>
          <w:marBottom w:val="0"/>
          <w:divBdr>
            <w:top w:val="none" w:sz="0" w:space="0" w:color="auto"/>
            <w:left w:val="none" w:sz="0" w:space="0" w:color="auto"/>
            <w:bottom w:val="none" w:sz="0" w:space="0" w:color="auto"/>
            <w:right w:val="none" w:sz="0" w:space="0" w:color="auto"/>
          </w:divBdr>
        </w:div>
        <w:div w:id="95562600">
          <w:marLeft w:val="0"/>
          <w:marRight w:val="0"/>
          <w:marTop w:val="0"/>
          <w:marBottom w:val="0"/>
          <w:divBdr>
            <w:top w:val="none" w:sz="0" w:space="0" w:color="auto"/>
            <w:left w:val="none" w:sz="0" w:space="0" w:color="auto"/>
            <w:bottom w:val="none" w:sz="0" w:space="0" w:color="auto"/>
            <w:right w:val="none" w:sz="0" w:space="0" w:color="auto"/>
          </w:divBdr>
        </w:div>
        <w:div w:id="1106848017">
          <w:marLeft w:val="0"/>
          <w:marRight w:val="0"/>
          <w:marTop w:val="0"/>
          <w:marBottom w:val="0"/>
          <w:divBdr>
            <w:top w:val="none" w:sz="0" w:space="0" w:color="auto"/>
            <w:left w:val="none" w:sz="0" w:space="0" w:color="auto"/>
            <w:bottom w:val="none" w:sz="0" w:space="0" w:color="auto"/>
            <w:right w:val="none" w:sz="0" w:space="0" w:color="auto"/>
          </w:divBdr>
        </w:div>
        <w:div w:id="272324125">
          <w:marLeft w:val="0"/>
          <w:marRight w:val="0"/>
          <w:marTop w:val="0"/>
          <w:marBottom w:val="0"/>
          <w:divBdr>
            <w:top w:val="none" w:sz="0" w:space="0" w:color="auto"/>
            <w:left w:val="none" w:sz="0" w:space="0" w:color="auto"/>
            <w:bottom w:val="none" w:sz="0" w:space="0" w:color="auto"/>
            <w:right w:val="none" w:sz="0" w:space="0" w:color="auto"/>
          </w:divBdr>
        </w:div>
        <w:div w:id="1127621701">
          <w:marLeft w:val="0"/>
          <w:marRight w:val="0"/>
          <w:marTop w:val="0"/>
          <w:marBottom w:val="0"/>
          <w:divBdr>
            <w:top w:val="none" w:sz="0" w:space="0" w:color="auto"/>
            <w:left w:val="none" w:sz="0" w:space="0" w:color="auto"/>
            <w:bottom w:val="none" w:sz="0" w:space="0" w:color="auto"/>
            <w:right w:val="none" w:sz="0" w:space="0" w:color="auto"/>
          </w:divBdr>
        </w:div>
        <w:div w:id="1831869786">
          <w:marLeft w:val="0"/>
          <w:marRight w:val="0"/>
          <w:marTop w:val="0"/>
          <w:marBottom w:val="0"/>
          <w:divBdr>
            <w:top w:val="none" w:sz="0" w:space="0" w:color="auto"/>
            <w:left w:val="none" w:sz="0" w:space="0" w:color="auto"/>
            <w:bottom w:val="none" w:sz="0" w:space="0" w:color="auto"/>
            <w:right w:val="none" w:sz="0" w:space="0" w:color="auto"/>
          </w:divBdr>
        </w:div>
      </w:divsChild>
    </w:div>
    <w:div w:id="547959586">
      <w:bodyDiv w:val="1"/>
      <w:marLeft w:val="0"/>
      <w:marRight w:val="0"/>
      <w:marTop w:val="0"/>
      <w:marBottom w:val="0"/>
      <w:divBdr>
        <w:top w:val="none" w:sz="0" w:space="0" w:color="auto"/>
        <w:left w:val="none" w:sz="0" w:space="0" w:color="auto"/>
        <w:bottom w:val="none" w:sz="0" w:space="0" w:color="auto"/>
        <w:right w:val="none" w:sz="0" w:space="0" w:color="auto"/>
      </w:divBdr>
      <w:divsChild>
        <w:div w:id="955797123">
          <w:marLeft w:val="0"/>
          <w:marRight w:val="0"/>
          <w:marTop w:val="0"/>
          <w:marBottom w:val="0"/>
          <w:divBdr>
            <w:top w:val="none" w:sz="0" w:space="0" w:color="auto"/>
            <w:left w:val="none" w:sz="0" w:space="0" w:color="auto"/>
            <w:bottom w:val="none" w:sz="0" w:space="0" w:color="auto"/>
            <w:right w:val="none" w:sz="0" w:space="0" w:color="auto"/>
          </w:divBdr>
        </w:div>
        <w:div w:id="1052058">
          <w:marLeft w:val="0"/>
          <w:marRight w:val="0"/>
          <w:marTop w:val="0"/>
          <w:marBottom w:val="0"/>
          <w:divBdr>
            <w:top w:val="none" w:sz="0" w:space="0" w:color="auto"/>
            <w:left w:val="none" w:sz="0" w:space="0" w:color="auto"/>
            <w:bottom w:val="none" w:sz="0" w:space="0" w:color="auto"/>
            <w:right w:val="none" w:sz="0" w:space="0" w:color="auto"/>
          </w:divBdr>
        </w:div>
        <w:div w:id="907765668">
          <w:marLeft w:val="0"/>
          <w:marRight w:val="0"/>
          <w:marTop w:val="0"/>
          <w:marBottom w:val="0"/>
          <w:divBdr>
            <w:top w:val="none" w:sz="0" w:space="0" w:color="auto"/>
            <w:left w:val="none" w:sz="0" w:space="0" w:color="auto"/>
            <w:bottom w:val="none" w:sz="0" w:space="0" w:color="auto"/>
            <w:right w:val="none" w:sz="0" w:space="0" w:color="auto"/>
          </w:divBdr>
        </w:div>
        <w:div w:id="1108692996">
          <w:marLeft w:val="0"/>
          <w:marRight w:val="0"/>
          <w:marTop w:val="0"/>
          <w:marBottom w:val="0"/>
          <w:divBdr>
            <w:top w:val="none" w:sz="0" w:space="0" w:color="auto"/>
            <w:left w:val="none" w:sz="0" w:space="0" w:color="auto"/>
            <w:bottom w:val="none" w:sz="0" w:space="0" w:color="auto"/>
            <w:right w:val="none" w:sz="0" w:space="0" w:color="auto"/>
          </w:divBdr>
        </w:div>
        <w:div w:id="1390109916">
          <w:marLeft w:val="0"/>
          <w:marRight w:val="0"/>
          <w:marTop w:val="0"/>
          <w:marBottom w:val="0"/>
          <w:divBdr>
            <w:top w:val="none" w:sz="0" w:space="0" w:color="auto"/>
            <w:left w:val="none" w:sz="0" w:space="0" w:color="auto"/>
            <w:bottom w:val="none" w:sz="0" w:space="0" w:color="auto"/>
            <w:right w:val="none" w:sz="0" w:space="0" w:color="auto"/>
          </w:divBdr>
        </w:div>
        <w:div w:id="413824820">
          <w:marLeft w:val="0"/>
          <w:marRight w:val="0"/>
          <w:marTop w:val="0"/>
          <w:marBottom w:val="0"/>
          <w:divBdr>
            <w:top w:val="none" w:sz="0" w:space="0" w:color="auto"/>
            <w:left w:val="none" w:sz="0" w:space="0" w:color="auto"/>
            <w:bottom w:val="none" w:sz="0" w:space="0" w:color="auto"/>
            <w:right w:val="none" w:sz="0" w:space="0" w:color="auto"/>
          </w:divBdr>
        </w:div>
        <w:div w:id="907763476">
          <w:marLeft w:val="0"/>
          <w:marRight w:val="0"/>
          <w:marTop w:val="0"/>
          <w:marBottom w:val="0"/>
          <w:divBdr>
            <w:top w:val="none" w:sz="0" w:space="0" w:color="auto"/>
            <w:left w:val="none" w:sz="0" w:space="0" w:color="auto"/>
            <w:bottom w:val="none" w:sz="0" w:space="0" w:color="auto"/>
            <w:right w:val="none" w:sz="0" w:space="0" w:color="auto"/>
          </w:divBdr>
        </w:div>
        <w:div w:id="405347567">
          <w:marLeft w:val="0"/>
          <w:marRight w:val="0"/>
          <w:marTop w:val="0"/>
          <w:marBottom w:val="0"/>
          <w:divBdr>
            <w:top w:val="none" w:sz="0" w:space="0" w:color="auto"/>
            <w:left w:val="none" w:sz="0" w:space="0" w:color="auto"/>
            <w:bottom w:val="none" w:sz="0" w:space="0" w:color="auto"/>
            <w:right w:val="none" w:sz="0" w:space="0" w:color="auto"/>
          </w:divBdr>
        </w:div>
        <w:div w:id="328145531">
          <w:marLeft w:val="0"/>
          <w:marRight w:val="0"/>
          <w:marTop w:val="0"/>
          <w:marBottom w:val="0"/>
          <w:divBdr>
            <w:top w:val="none" w:sz="0" w:space="0" w:color="auto"/>
            <w:left w:val="none" w:sz="0" w:space="0" w:color="auto"/>
            <w:bottom w:val="none" w:sz="0" w:space="0" w:color="auto"/>
            <w:right w:val="none" w:sz="0" w:space="0" w:color="auto"/>
          </w:divBdr>
        </w:div>
        <w:div w:id="489449353">
          <w:marLeft w:val="0"/>
          <w:marRight w:val="0"/>
          <w:marTop w:val="0"/>
          <w:marBottom w:val="0"/>
          <w:divBdr>
            <w:top w:val="none" w:sz="0" w:space="0" w:color="auto"/>
            <w:left w:val="none" w:sz="0" w:space="0" w:color="auto"/>
            <w:bottom w:val="none" w:sz="0" w:space="0" w:color="auto"/>
            <w:right w:val="none" w:sz="0" w:space="0" w:color="auto"/>
          </w:divBdr>
        </w:div>
      </w:divsChild>
    </w:div>
    <w:div w:id="1962371944">
      <w:bodyDiv w:val="1"/>
      <w:marLeft w:val="0"/>
      <w:marRight w:val="0"/>
      <w:marTop w:val="0"/>
      <w:marBottom w:val="0"/>
      <w:divBdr>
        <w:top w:val="none" w:sz="0" w:space="0" w:color="auto"/>
        <w:left w:val="none" w:sz="0" w:space="0" w:color="auto"/>
        <w:bottom w:val="none" w:sz="0" w:space="0" w:color="auto"/>
        <w:right w:val="none" w:sz="0" w:space="0" w:color="auto"/>
      </w:divBdr>
      <w:divsChild>
        <w:div w:id="1724324609">
          <w:marLeft w:val="0"/>
          <w:marRight w:val="0"/>
          <w:marTop w:val="0"/>
          <w:marBottom w:val="0"/>
          <w:divBdr>
            <w:top w:val="none" w:sz="0" w:space="0" w:color="auto"/>
            <w:left w:val="none" w:sz="0" w:space="0" w:color="auto"/>
            <w:bottom w:val="none" w:sz="0" w:space="0" w:color="auto"/>
            <w:right w:val="none" w:sz="0" w:space="0" w:color="auto"/>
          </w:divBdr>
        </w:div>
        <w:div w:id="1372068156">
          <w:marLeft w:val="0"/>
          <w:marRight w:val="0"/>
          <w:marTop w:val="0"/>
          <w:marBottom w:val="0"/>
          <w:divBdr>
            <w:top w:val="none" w:sz="0" w:space="0" w:color="auto"/>
            <w:left w:val="none" w:sz="0" w:space="0" w:color="auto"/>
            <w:bottom w:val="none" w:sz="0" w:space="0" w:color="auto"/>
            <w:right w:val="none" w:sz="0" w:space="0" w:color="auto"/>
          </w:divBdr>
        </w:div>
        <w:div w:id="509443012">
          <w:marLeft w:val="0"/>
          <w:marRight w:val="0"/>
          <w:marTop w:val="0"/>
          <w:marBottom w:val="0"/>
          <w:divBdr>
            <w:top w:val="none" w:sz="0" w:space="0" w:color="auto"/>
            <w:left w:val="none" w:sz="0" w:space="0" w:color="auto"/>
            <w:bottom w:val="none" w:sz="0" w:space="0" w:color="auto"/>
            <w:right w:val="none" w:sz="0" w:space="0" w:color="auto"/>
          </w:divBdr>
        </w:div>
        <w:div w:id="751043699">
          <w:marLeft w:val="0"/>
          <w:marRight w:val="0"/>
          <w:marTop w:val="0"/>
          <w:marBottom w:val="0"/>
          <w:divBdr>
            <w:top w:val="none" w:sz="0" w:space="0" w:color="auto"/>
            <w:left w:val="none" w:sz="0" w:space="0" w:color="auto"/>
            <w:bottom w:val="none" w:sz="0" w:space="0" w:color="auto"/>
            <w:right w:val="none" w:sz="0" w:space="0" w:color="auto"/>
          </w:divBdr>
        </w:div>
        <w:div w:id="727340026">
          <w:marLeft w:val="0"/>
          <w:marRight w:val="0"/>
          <w:marTop w:val="0"/>
          <w:marBottom w:val="0"/>
          <w:divBdr>
            <w:top w:val="none" w:sz="0" w:space="0" w:color="auto"/>
            <w:left w:val="none" w:sz="0" w:space="0" w:color="auto"/>
            <w:bottom w:val="none" w:sz="0" w:space="0" w:color="auto"/>
            <w:right w:val="none" w:sz="0" w:space="0" w:color="auto"/>
          </w:divBdr>
        </w:div>
        <w:div w:id="601303097">
          <w:marLeft w:val="0"/>
          <w:marRight w:val="0"/>
          <w:marTop w:val="0"/>
          <w:marBottom w:val="0"/>
          <w:divBdr>
            <w:top w:val="none" w:sz="0" w:space="0" w:color="auto"/>
            <w:left w:val="none" w:sz="0" w:space="0" w:color="auto"/>
            <w:bottom w:val="none" w:sz="0" w:space="0" w:color="auto"/>
            <w:right w:val="none" w:sz="0" w:space="0" w:color="auto"/>
          </w:divBdr>
        </w:div>
        <w:div w:id="774594254">
          <w:marLeft w:val="0"/>
          <w:marRight w:val="0"/>
          <w:marTop w:val="0"/>
          <w:marBottom w:val="0"/>
          <w:divBdr>
            <w:top w:val="none" w:sz="0" w:space="0" w:color="auto"/>
            <w:left w:val="none" w:sz="0" w:space="0" w:color="auto"/>
            <w:bottom w:val="none" w:sz="0" w:space="0" w:color="auto"/>
            <w:right w:val="none" w:sz="0" w:space="0" w:color="auto"/>
          </w:divBdr>
        </w:div>
        <w:div w:id="771516155">
          <w:marLeft w:val="0"/>
          <w:marRight w:val="0"/>
          <w:marTop w:val="0"/>
          <w:marBottom w:val="0"/>
          <w:divBdr>
            <w:top w:val="none" w:sz="0" w:space="0" w:color="auto"/>
            <w:left w:val="none" w:sz="0" w:space="0" w:color="auto"/>
            <w:bottom w:val="none" w:sz="0" w:space="0" w:color="auto"/>
            <w:right w:val="none" w:sz="0" w:space="0" w:color="auto"/>
          </w:divBdr>
        </w:div>
        <w:div w:id="1412507701">
          <w:marLeft w:val="0"/>
          <w:marRight w:val="0"/>
          <w:marTop w:val="0"/>
          <w:marBottom w:val="0"/>
          <w:divBdr>
            <w:top w:val="none" w:sz="0" w:space="0" w:color="auto"/>
            <w:left w:val="none" w:sz="0" w:space="0" w:color="auto"/>
            <w:bottom w:val="none" w:sz="0" w:space="0" w:color="auto"/>
            <w:right w:val="none" w:sz="0" w:space="0" w:color="auto"/>
          </w:divBdr>
        </w:div>
        <w:div w:id="416949445">
          <w:marLeft w:val="0"/>
          <w:marRight w:val="0"/>
          <w:marTop w:val="0"/>
          <w:marBottom w:val="0"/>
          <w:divBdr>
            <w:top w:val="none" w:sz="0" w:space="0" w:color="auto"/>
            <w:left w:val="none" w:sz="0" w:space="0" w:color="auto"/>
            <w:bottom w:val="none" w:sz="0" w:space="0" w:color="auto"/>
            <w:right w:val="none" w:sz="0" w:space="0" w:color="auto"/>
          </w:divBdr>
        </w:div>
        <w:div w:id="519515615">
          <w:marLeft w:val="0"/>
          <w:marRight w:val="0"/>
          <w:marTop w:val="0"/>
          <w:marBottom w:val="0"/>
          <w:divBdr>
            <w:top w:val="none" w:sz="0" w:space="0" w:color="auto"/>
            <w:left w:val="none" w:sz="0" w:space="0" w:color="auto"/>
            <w:bottom w:val="none" w:sz="0" w:space="0" w:color="auto"/>
            <w:right w:val="none" w:sz="0" w:space="0" w:color="auto"/>
          </w:divBdr>
        </w:div>
        <w:div w:id="1785924166">
          <w:marLeft w:val="0"/>
          <w:marRight w:val="0"/>
          <w:marTop w:val="0"/>
          <w:marBottom w:val="0"/>
          <w:divBdr>
            <w:top w:val="none" w:sz="0" w:space="0" w:color="auto"/>
            <w:left w:val="none" w:sz="0" w:space="0" w:color="auto"/>
            <w:bottom w:val="none" w:sz="0" w:space="0" w:color="auto"/>
            <w:right w:val="none" w:sz="0" w:space="0" w:color="auto"/>
          </w:divBdr>
        </w:div>
        <w:div w:id="436950649">
          <w:marLeft w:val="0"/>
          <w:marRight w:val="0"/>
          <w:marTop w:val="0"/>
          <w:marBottom w:val="0"/>
          <w:divBdr>
            <w:top w:val="none" w:sz="0" w:space="0" w:color="auto"/>
            <w:left w:val="none" w:sz="0" w:space="0" w:color="auto"/>
            <w:bottom w:val="none" w:sz="0" w:space="0" w:color="auto"/>
            <w:right w:val="none" w:sz="0" w:space="0" w:color="auto"/>
          </w:divBdr>
        </w:div>
        <w:div w:id="1940866915">
          <w:marLeft w:val="0"/>
          <w:marRight w:val="0"/>
          <w:marTop w:val="0"/>
          <w:marBottom w:val="0"/>
          <w:divBdr>
            <w:top w:val="none" w:sz="0" w:space="0" w:color="auto"/>
            <w:left w:val="none" w:sz="0" w:space="0" w:color="auto"/>
            <w:bottom w:val="none" w:sz="0" w:space="0" w:color="auto"/>
            <w:right w:val="none" w:sz="0" w:space="0" w:color="auto"/>
          </w:divBdr>
        </w:div>
        <w:div w:id="852570595">
          <w:marLeft w:val="0"/>
          <w:marRight w:val="0"/>
          <w:marTop w:val="0"/>
          <w:marBottom w:val="0"/>
          <w:divBdr>
            <w:top w:val="none" w:sz="0" w:space="0" w:color="auto"/>
            <w:left w:val="none" w:sz="0" w:space="0" w:color="auto"/>
            <w:bottom w:val="none" w:sz="0" w:space="0" w:color="auto"/>
            <w:right w:val="none" w:sz="0" w:space="0" w:color="auto"/>
          </w:divBdr>
        </w:div>
        <w:div w:id="1576740859">
          <w:marLeft w:val="0"/>
          <w:marRight w:val="0"/>
          <w:marTop w:val="0"/>
          <w:marBottom w:val="0"/>
          <w:divBdr>
            <w:top w:val="none" w:sz="0" w:space="0" w:color="auto"/>
            <w:left w:val="none" w:sz="0" w:space="0" w:color="auto"/>
            <w:bottom w:val="none" w:sz="0" w:space="0" w:color="auto"/>
            <w:right w:val="none" w:sz="0" w:space="0" w:color="auto"/>
          </w:divBdr>
        </w:div>
        <w:div w:id="1374114031">
          <w:marLeft w:val="0"/>
          <w:marRight w:val="0"/>
          <w:marTop w:val="0"/>
          <w:marBottom w:val="0"/>
          <w:divBdr>
            <w:top w:val="none" w:sz="0" w:space="0" w:color="auto"/>
            <w:left w:val="none" w:sz="0" w:space="0" w:color="auto"/>
            <w:bottom w:val="none" w:sz="0" w:space="0" w:color="auto"/>
            <w:right w:val="none" w:sz="0" w:space="0" w:color="auto"/>
          </w:divBdr>
        </w:div>
        <w:div w:id="1035079014">
          <w:marLeft w:val="0"/>
          <w:marRight w:val="0"/>
          <w:marTop w:val="0"/>
          <w:marBottom w:val="0"/>
          <w:divBdr>
            <w:top w:val="none" w:sz="0" w:space="0" w:color="auto"/>
            <w:left w:val="none" w:sz="0" w:space="0" w:color="auto"/>
            <w:bottom w:val="none" w:sz="0" w:space="0" w:color="auto"/>
            <w:right w:val="none" w:sz="0" w:space="0" w:color="auto"/>
          </w:divBdr>
        </w:div>
        <w:div w:id="112746785">
          <w:marLeft w:val="0"/>
          <w:marRight w:val="0"/>
          <w:marTop w:val="0"/>
          <w:marBottom w:val="0"/>
          <w:divBdr>
            <w:top w:val="none" w:sz="0" w:space="0" w:color="auto"/>
            <w:left w:val="none" w:sz="0" w:space="0" w:color="auto"/>
            <w:bottom w:val="none" w:sz="0" w:space="0" w:color="auto"/>
            <w:right w:val="none" w:sz="0" w:space="0" w:color="auto"/>
          </w:divBdr>
        </w:div>
        <w:div w:id="1358963588">
          <w:marLeft w:val="0"/>
          <w:marRight w:val="0"/>
          <w:marTop w:val="0"/>
          <w:marBottom w:val="0"/>
          <w:divBdr>
            <w:top w:val="none" w:sz="0" w:space="0" w:color="auto"/>
            <w:left w:val="none" w:sz="0" w:space="0" w:color="auto"/>
            <w:bottom w:val="none" w:sz="0" w:space="0" w:color="auto"/>
            <w:right w:val="none" w:sz="0" w:space="0" w:color="auto"/>
          </w:divBdr>
        </w:div>
        <w:div w:id="132841983">
          <w:marLeft w:val="0"/>
          <w:marRight w:val="0"/>
          <w:marTop w:val="0"/>
          <w:marBottom w:val="0"/>
          <w:divBdr>
            <w:top w:val="none" w:sz="0" w:space="0" w:color="auto"/>
            <w:left w:val="none" w:sz="0" w:space="0" w:color="auto"/>
            <w:bottom w:val="none" w:sz="0" w:space="0" w:color="auto"/>
            <w:right w:val="none" w:sz="0" w:space="0" w:color="auto"/>
          </w:divBdr>
        </w:div>
        <w:div w:id="851913305">
          <w:marLeft w:val="0"/>
          <w:marRight w:val="0"/>
          <w:marTop w:val="0"/>
          <w:marBottom w:val="0"/>
          <w:divBdr>
            <w:top w:val="none" w:sz="0" w:space="0" w:color="auto"/>
            <w:left w:val="none" w:sz="0" w:space="0" w:color="auto"/>
            <w:bottom w:val="none" w:sz="0" w:space="0" w:color="auto"/>
            <w:right w:val="none" w:sz="0" w:space="0" w:color="auto"/>
          </w:divBdr>
        </w:div>
        <w:div w:id="1006322775">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 w:id="1482194758">
          <w:marLeft w:val="0"/>
          <w:marRight w:val="0"/>
          <w:marTop w:val="0"/>
          <w:marBottom w:val="0"/>
          <w:divBdr>
            <w:top w:val="none" w:sz="0" w:space="0" w:color="auto"/>
            <w:left w:val="none" w:sz="0" w:space="0" w:color="auto"/>
            <w:bottom w:val="none" w:sz="0" w:space="0" w:color="auto"/>
            <w:right w:val="none" w:sz="0" w:space="0" w:color="auto"/>
          </w:divBdr>
        </w:div>
        <w:div w:id="121892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12464</Words>
  <Characters>71049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002</dc:creator>
  <cp:keywords/>
  <dc:description/>
  <cp:lastModifiedBy>Пользователь 002</cp:lastModifiedBy>
  <cp:revision>2</cp:revision>
  <dcterms:created xsi:type="dcterms:W3CDTF">2017-11-10T08:35:00Z</dcterms:created>
  <dcterms:modified xsi:type="dcterms:W3CDTF">2017-11-10T08:36:00Z</dcterms:modified>
</cp:coreProperties>
</file>